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B158C4" w:rsidRPr="000E586A" w:rsidRDefault="000E586A" w:rsidP="00B158C4">
      <w:pPr>
        <w:rPr>
          <w:color w:val="FF0000"/>
          <w:sz w:val="44"/>
          <w:szCs w:val="44"/>
        </w:rPr>
      </w:pPr>
      <w:r w:rsidRPr="000E586A">
        <w:rPr>
          <w:color w:val="FF0000"/>
          <w:sz w:val="44"/>
          <w:szCs w:val="44"/>
        </w:rPr>
        <w:t>Дошкольник за компьютером</w:t>
      </w:r>
    </w:p>
    <w:p w:rsidR="00B158C4" w:rsidRPr="000E586A" w:rsidRDefault="00B158C4" w:rsidP="000E586A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>Немало дискуссий можно услышать вокруг этой темы в вашей семье, особенно если это касается сына или дочери. Раньше в детстве похожей проблемы не было. Но вспомните ту далекую "докомпьютерную" эру: "Много не читай!", "Оставь книжку и пойди, погуляй!",</w:t>
      </w:r>
      <w:r w:rsidR="000E586A" w:rsidRPr="000E586A">
        <w:rPr>
          <w:sz w:val="28"/>
          <w:szCs w:val="28"/>
        </w:rPr>
        <w:t xml:space="preserve"> "</w:t>
      </w:r>
      <w:proofErr w:type="gramStart"/>
      <w:r w:rsidR="000E586A" w:rsidRPr="000E586A">
        <w:rPr>
          <w:sz w:val="28"/>
          <w:szCs w:val="28"/>
        </w:rPr>
        <w:t xml:space="preserve">Не </w:t>
      </w:r>
      <w:r w:rsidRPr="000E586A">
        <w:rPr>
          <w:sz w:val="28"/>
          <w:szCs w:val="28"/>
        </w:rPr>
        <w:t>читай</w:t>
      </w:r>
      <w:proofErr w:type="gramEnd"/>
      <w:r w:rsidRPr="000E586A">
        <w:rPr>
          <w:sz w:val="28"/>
          <w:szCs w:val="28"/>
        </w:rPr>
        <w:t xml:space="preserve"> лежа!", "Сколько можно смотреть телевизор!". Сегодня, к сожалению, у детей увлечение книгами отошло на задний план. В центре внимания находятся значительно более интересные, зрелищные, цветные компьютерные игры, которые так захватывают! И в доме на время таких игр все затихает: не слышать шума, беготни, плача. Ребенок будто перенесся в другое измерение и в настоящий момент представляет себя, например, мужественным рыцарем или автогонщиком. Полезны такие увлечения или нет? Есть ли какие-нибудь нормы занятий с компьютером для ребенка? Как влияет он на психику и здоровье сына или дочери?</w:t>
      </w:r>
    </w:p>
    <w:p w:rsidR="00B158C4" w:rsidRPr="000E586A" w:rsidRDefault="00B158C4" w:rsidP="000E586A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> В дошкольном возрасте организм малыша быстро изменяется, продолжает формироваться костная система, кисти рук еще находятся в стадии развития, поэтому сначала наблюдается быстрая усталость после работы с клавиатурой. Нагрузка на систему аккомодации глаз в этом случае чрезвычайно высока – зрение фиксируется то на дисплее, то на клавиатуре. Это может привести к нарушению аккомодации глаз, то есть развитию усталости глазных мышц. Вас очень удивит, но в этом возрасте длительность пребывания за компьютером не должна превышать 10-15 минут и, кроме того, через день. Если компьютерная комната есть в садике или школе, то такого режима там, конечно, придерживаются. А дома? Маловероятно, что ваше чадо оставит ужасно захватывающую игру через 15 минут. И еще. Если вы планируете начать ознакомление своего малыша со всеми возможностями вашего любимого компьютера, то сделайте это с соответствующих игр. Конечно, к каждой игре подается информация, для какого возраста она подходит. Если идет речь о малыше шестилетнего возраста, то игра не должна включать мелких предметов, быть слишком яркой, содержать много черных и красных цветов.</w:t>
      </w:r>
    </w:p>
    <w:p w:rsidR="00B158C4" w:rsidRPr="000E586A" w:rsidRDefault="00B158C4" w:rsidP="00583C05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 xml:space="preserve">Почему так важно придерживаться именно 15-минутного промежутка времени для игр на компьютере? Доказано, что более длительная работа обуславливает формирование у малыша шестилетнего возраста состояние </w:t>
      </w:r>
      <w:proofErr w:type="spellStart"/>
      <w:r w:rsidRPr="000E586A">
        <w:rPr>
          <w:sz w:val="28"/>
          <w:szCs w:val="28"/>
        </w:rPr>
        <w:t>предмиопии</w:t>
      </w:r>
      <w:proofErr w:type="spellEnd"/>
      <w:r w:rsidRPr="000E586A">
        <w:rPr>
          <w:sz w:val="28"/>
          <w:szCs w:val="28"/>
        </w:rPr>
        <w:t xml:space="preserve"> (ухудшение остроты зрения), которое особенно будет выраженным в случае наличия генетических предпосылок (миопия у одного или обоих родителей).</w:t>
      </w:r>
    </w:p>
    <w:p w:rsidR="00B158C4" w:rsidRPr="000E586A" w:rsidRDefault="00B158C4" w:rsidP="000E586A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 xml:space="preserve">Не нужно забывать, что работа за компьютером бывает значительным фактором стресса для ребенка. Это проявляется тем, что под вечер малыши </w:t>
      </w:r>
      <w:r w:rsidRPr="000E586A">
        <w:rPr>
          <w:sz w:val="28"/>
          <w:szCs w:val="28"/>
        </w:rPr>
        <w:lastRenderedPageBreak/>
        <w:t>после таких занятий становятся возбужденными, напряженными, раздражительными. И когда сын, в конце концов, засыпает, то спит плохо, постоянно просыпаясь. Вот несколько мероприятий, которые помогут предупредить переутомление малыша:</w:t>
      </w:r>
    </w:p>
    <w:p w:rsidR="00B158C4" w:rsidRPr="000E586A" w:rsidRDefault="00B158C4" w:rsidP="000E586A">
      <w:pPr>
        <w:jc w:val="both"/>
        <w:rPr>
          <w:color w:val="002060"/>
          <w:sz w:val="28"/>
          <w:szCs w:val="28"/>
        </w:rPr>
      </w:pPr>
      <w:r w:rsidRPr="000E586A">
        <w:rPr>
          <w:color w:val="002060"/>
          <w:sz w:val="28"/>
          <w:szCs w:val="28"/>
        </w:rPr>
        <w:t>•          ограничьте длительность работы ребенка за компьютером;</w:t>
      </w:r>
    </w:p>
    <w:p w:rsidR="00B158C4" w:rsidRPr="000E586A" w:rsidRDefault="00B158C4" w:rsidP="000E586A">
      <w:pPr>
        <w:jc w:val="both"/>
        <w:rPr>
          <w:color w:val="002060"/>
          <w:sz w:val="28"/>
          <w:szCs w:val="28"/>
        </w:rPr>
      </w:pPr>
      <w:r w:rsidRPr="000E586A">
        <w:rPr>
          <w:color w:val="002060"/>
          <w:sz w:val="28"/>
          <w:szCs w:val="28"/>
        </w:rPr>
        <w:t>•          научите дочь или сына проводить гимнастику для глаз;</w:t>
      </w:r>
    </w:p>
    <w:p w:rsidR="00B158C4" w:rsidRPr="000E586A" w:rsidRDefault="00B158C4" w:rsidP="000E586A">
      <w:pPr>
        <w:jc w:val="both"/>
        <w:rPr>
          <w:color w:val="002060"/>
          <w:sz w:val="28"/>
          <w:szCs w:val="28"/>
        </w:rPr>
      </w:pPr>
      <w:r w:rsidRPr="000E586A">
        <w:rPr>
          <w:color w:val="002060"/>
          <w:sz w:val="28"/>
          <w:szCs w:val="28"/>
        </w:rPr>
        <w:t>•          правильно организуйте рабочее место;</w:t>
      </w:r>
    </w:p>
    <w:p w:rsidR="00B158C4" w:rsidRPr="000E586A" w:rsidRDefault="00B158C4" w:rsidP="000E586A">
      <w:pPr>
        <w:jc w:val="both"/>
        <w:rPr>
          <w:color w:val="002060"/>
          <w:sz w:val="28"/>
          <w:szCs w:val="28"/>
        </w:rPr>
      </w:pPr>
      <w:r w:rsidRPr="000E586A">
        <w:rPr>
          <w:color w:val="002060"/>
          <w:sz w:val="28"/>
          <w:szCs w:val="28"/>
        </w:rPr>
        <w:t>•          используйте мониторы высокого качества;</w:t>
      </w:r>
    </w:p>
    <w:p w:rsidR="00B158C4" w:rsidRPr="000E586A" w:rsidRDefault="00B158C4" w:rsidP="000E586A">
      <w:pPr>
        <w:jc w:val="both"/>
        <w:rPr>
          <w:color w:val="002060"/>
          <w:sz w:val="28"/>
          <w:szCs w:val="28"/>
        </w:rPr>
      </w:pPr>
      <w:r w:rsidRPr="000E586A">
        <w:rPr>
          <w:color w:val="002060"/>
          <w:sz w:val="28"/>
          <w:szCs w:val="28"/>
        </w:rPr>
        <w:t>•          выбирайте высококачественные программы или игры, которые отвечают возрасту ребенка (возраст обычно указывается на диске).</w:t>
      </w:r>
    </w:p>
    <w:p w:rsidR="00B158C4" w:rsidRPr="000E586A" w:rsidRDefault="00B158C4" w:rsidP="000E586A">
      <w:pPr>
        <w:jc w:val="both"/>
        <w:rPr>
          <w:color w:val="FF0000"/>
          <w:sz w:val="36"/>
          <w:szCs w:val="36"/>
          <w:u w:val="single"/>
        </w:rPr>
      </w:pPr>
      <w:r w:rsidRPr="000E586A">
        <w:rPr>
          <w:color w:val="FF0000"/>
          <w:sz w:val="36"/>
          <w:szCs w:val="36"/>
          <w:u w:val="single"/>
        </w:rPr>
        <w:t>"Дисплейная болезнь"</w:t>
      </w:r>
    </w:p>
    <w:p w:rsidR="00B158C4" w:rsidRPr="000E586A" w:rsidRDefault="00B158C4" w:rsidP="00583C05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>Если у вас в семье школьник, обратите внимание на то, как он реагирует на занятие с компьютером в школе. У большинства детей после такой работы наблюдается гипотонический тип реакции сердечно-сосудистой системы, которая проявляется снижением артериального давления крови, головокружением, головной болью, усталостью. Существует даже термин "Дисплейная болезнь", которая выражается в ощущении тревоги, раздражительности и депрессии. Помните, что больше всего утомляет ребенка игровой вариант занятий. Это объясняется тем, что игра требует постоянного напряжения, быстрой реакции, вызывает волнение и изменения настроения.</w:t>
      </w:r>
    </w:p>
    <w:p w:rsidR="00B158C4" w:rsidRPr="000E586A" w:rsidRDefault="00B158C4" w:rsidP="00583C05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>Больше всего неблагоприятных реакций детей в результате работы с компьютером было обнаружено у школьников 1-го (6-7 лет) и 5-го (11-12 лет) классов, что можно объяснить наибольшими трудностями адаптации к такому виду работы. Уже после 15 минут игр у детей снижается способность воспринимать информацию, а 45 минут непосредственной работы приводят к развитию умственной и мышечной усталости.</w:t>
      </w:r>
    </w:p>
    <w:p w:rsidR="00B158C4" w:rsidRPr="000E586A" w:rsidRDefault="00B158C4" w:rsidP="000E586A">
      <w:pPr>
        <w:jc w:val="both"/>
        <w:rPr>
          <w:color w:val="FF0000"/>
          <w:sz w:val="36"/>
          <w:szCs w:val="36"/>
          <w:u w:val="single"/>
        </w:rPr>
      </w:pPr>
      <w:r w:rsidRPr="000E586A">
        <w:rPr>
          <w:color w:val="FF0000"/>
          <w:sz w:val="36"/>
          <w:szCs w:val="36"/>
          <w:u w:val="single"/>
        </w:rPr>
        <w:t>Как оборудовать рабочее место ребенка</w:t>
      </w:r>
    </w:p>
    <w:p w:rsidR="00B158C4" w:rsidRPr="000E586A" w:rsidRDefault="00B158C4" w:rsidP="00583C05">
      <w:pPr>
        <w:ind w:firstLine="709"/>
        <w:jc w:val="both"/>
        <w:rPr>
          <w:sz w:val="28"/>
          <w:szCs w:val="28"/>
        </w:rPr>
      </w:pPr>
      <w:r w:rsidRPr="000E586A">
        <w:rPr>
          <w:sz w:val="28"/>
          <w:szCs w:val="28"/>
        </w:rPr>
        <w:t xml:space="preserve">Сделать это совсем несложно, а вот предупредить негативное влияние на организм сына или дочери в известной мере можно. Возьмите линейку или сантиметровую ленту и сделайте измерения. Стул, за которым будет сидеть ваш ребенок, обязательно должен быть со спинкой. Сидеть сын или дочь должны на расстоянии не меньше 50-70 см от дисплея (чем дальше, тем лучше), упираясь взглядом непосредственно в центр экрана. Сидеть нужно с прямой спиной или же слегка наклонившись вперед, опираясь на 2/3 – 3/4 </w:t>
      </w:r>
      <w:r w:rsidRPr="000E586A">
        <w:rPr>
          <w:sz w:val="28"/>
          <w:szCs w:val="28"/>
        </w:rPr>
        <w:lastRenderedPageBreak/>
        <w:t>длины бедра. Между корпусом тела и краем стола должно оставаться свободное пространство около 5 см. Руки должны свободно лежать на столе. Под ноги можно поставить подставку, чтобы они были согнуты в коленных и тазобедренных суставах приблизительно под прямым углом. Стол, на котором стоит компьютер, должен иметь высоту над полом, которая соответствует росту ребенка. Такого же соответствия придерживайтесь относительно высоты стула. Стол должен находиться в хорошо освещенном месте, но так, чтобы на экране свет не отражался. Помните, что от правильности оборудования места работы с компьютером зависит здоровье ребенка!</w:t>
      </w:r>
    </w:p>
    <w:p w:rsidR="00B158C4" w:rsidRPr="000E586A" w:rsidRDefault="00B158C4" w:rsidP="000E586A">
      <w:pPr>
        <w:jc w:val="both"/>
        <w:rPr>
          <w:color w:val="FF0000"/>
          <w:sz w:val="28"/>
          <w:szCs w:val="28"/>
        </w:rPr>
      </w:pPr>
      <w:r w:rsidRPr="000E586A">
        <w:rPr>
          <w:color w:val="FF0000"/>
          <w:sz w:val="28"/>
          <w:szCs w:val="28"/>
        </w:rPr>
        <w:t>Позаботьтесь о здоровье</w:t>
      </w:r>
    </w:p>
    <w:p w:rsidR="00B158C4" w:rsidRPr="000E586A" w:rsidRDefault="00B158C4" w:rsidP="000E586A">
      <w:pPr>
        <w:jc w:val="both"/>
        <w:rPr>
          <w:color w:val="0070C0"/>
          <w:sz w:val="28"/>
          <w:szCs w:val="28"/>
        </w:rPr>
      </w:pPr>
      <w:r w:rsidRPr="000E586A">
        <w:rPr>
          <w:color w:val="0070C0"/>
          <w:sz w:val="28"/>
          <w:szCs w:val="28"/>
        </w:rPr>
        <w:t>1.        Расположите компьютер в углу или же задней поверхностью к стене.</w:t>
      </w:r>
    </w:p>
    <w:p w:rsidR="00B158C4" w:rsidRPr="000E586A" w:rsidRDefault="00B158C4" w:rsidP="000E586A">
      <w:pPr>
        <w:jc w:val="both"/>
        <w:rPr>
          <w:color w:val="0070C0"/>
          <w:sz w:val="28"/>
          <w:szCs w:val="28"/>
        </w:rPr>
      </w:pPr>
      <w:r w:rsidRPr="000E586A">
        <w:rPr>
          <w:color w:val="0070C0"/>
          <w:sz w:val="28"/>
          <w:szCs w:val="28"/>
        </w:rPr>
        <w:t>2.        Ежедневно выполняйте влажную уборку помещения, где находится ваш компьютер.</w:t>
      </w:r>
    </w:p>
    <w:p w:rsidR="00B158C4" w:rsidRPr="000E586A" w:rsidRDefault="00B158C4" w:rsidP="000E586A">
      <w:pPr>
        <w:jc w:val="both"/>
        <w:rPr>
          <w:color w:val="0070C0"/>
          <w:sz w:val="28"/>
          <w:szCs w:val="28"/>
        </w:rPr>
      </w:pPr>
      <w:r w:rsidRPr="000E586A">
        <w:rPr>
          <w:color w:val="0070C0"/>
          <w:sz w:val="28"/>
          <w:szCs w:val="28"/>
        </w:rPr>
        <w:t>3.        До и после работы протрите экран специальной салфеткой или губкой.</w:t>
      </w:r>
    </w:p>
    <w:p w:rsidR="00B158C4" w:rsidRPr="000E586A" w:rsidRDefault="00B158C4" w:rsidP="000E586A">
      <w:pPr>
        <w:jc w:val="both"/>
        <w:rPr>
          <w:color w:val="0070C0"/>
          <w:sz w:val="28"/>
          <w:szCs w:val="28"/>
        </w:rPr>
      </w:pPr>
      <w:r w:rsidRPr="000E586A">
        <w:rPr>
          <w:color w:val="0070C0"/>
          <w:sz w:val="28"/>
          <w:szCs w:val="28"/>
        </w:rPr>
        <w:t xml:space="preserve">4.        Чаще проветривайте комнату. </w:t>
      </w:r>
    </w:p>
    <w:p w:rsidR="00B158C4" w:rsidRPr="000E586A" w:rsidRDefault="00B158C4" w:rsidP="000E586A">
      <w:pPr>
        <w:jc w:val="both"/>
        <w:rPr>
          <w:color w:val="0070C0"/>
          <w:sz w:val="28"/>
          <w:szCs w:val="28"/>
        </w:rPr>
      </w:pPr>
      <w:r w:rsidRPr="000E586A">
        <w:rPr>
          <w:color w:val="0070C0"/>
          <w:sz w:val="28"/>
          <w:szCs w:val="28"/>
        </w:rPr>
        <w:t xml:space="preserve">5.        Для увеличения влажности в помещении заведите аквариум или пристройте другой сосуд с водой. </w:t>
      </w:r>
    </w:p>
    <w:p w:rsidR="00AE6D23" w:rsidRPr="000E586A" w:rsidRDefault="00AE6D23">
      <w:pPr>
        <w:rPr>
          <w:color w:val="0070C0"/>
          <w:sz w:val="28"/>
          <w:szCs w:val="28"/>
        </w:rPr>
      </w:pPr>
    </w:p>
    <w:p w:rsidR="00B158C4" w:rsidRPr="00CC4D9B" w:rsidRDefault="000E586A" w:rsidP="00CC4D9B">
      <w:pPr>
        <w:jc w:val="right"/>
        <w:rPr>
          <w:color w:val="000000" w:themeColor="text1"/>
          <w:sz w:val="16"/>
          <w:szCs w:val="28"/>
        </w:rPr>
      </w:pPr>
      <w:r w:rsidRPr="00CC4D9B">
        <w:rPr>
          <w:color w:val="000000" w:themeColor="text1"/>
          <w:sz w:val="16"/>
          <w:szCs w:val="28"/>
        </w:rPr>
        <w:t>Материал взят с https://mdou131.edu.yar.ru/uslugi_naseleniyu/konsult</w:t>
      </w:r>
      <w:bookmarkStart w:id="0" w:name="_GoBack"/>
      <w:bookmarkEnd w:id="0"/>
      <w:r w:rsidRPr="00CC4D9B">
        <w:rPr>
          <w:color w:val="000000" w:themeColor="text1"/>
          <w:sz w:val="16"/>
          <w:szCs w:val="28"/>
        </w:rPr>
        <w:t>atsii_vospitateley/filimonenko_l__a_/doshkolnik_za_kompyuterom.html</w:t>
      </w:r>
    </w:p>
    <w:sectPr w:rsidR="00B158C4" w:rsidRPr="00C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C4"/>
    <w:rsid w:val="000E586A"/>
    <w:rsid w:val="00583C05"/>
    <w:rsid w:val="00AE6D23"/>
    <w:rsid w:val="00B158C4"/>
    <w:rsid w:val="00C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4]"/>
    </o:shapedefaults>
    <o:shapelayout v:ext="edit">
      <o:idmap v:ext="edit" data="1"/>
    </o:shapelayout>
  </w:shapeDefaults>
  <w:decimalSymbol w:val=","/>
  <w:listSeparator w:val=";"/>
  <w15:chartTrackingRefBased/>
  <w15:docId w15:val="{7A6031AF-EC6C-4FEE-AE93-C25F817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7D57-CE72-4B36-80CA-AE350F2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И103-6</dc:creator>
  <cp:keywords/>
  <dc:description/>
  <cp:lastModifiedBy>И103-6</cp:lastModifiedBy>
  <cp:revision>2</cp:revision>
  <dcterms:created xsi:type="dcterms:W3CDTF">2020-09-05T07:48:00Z</dcterms:created>
  <dcterms:modified xsi:type="dcterms:W3CDTF">2020-09-05T08:17:00Z</dcterms:modified>
</cp:coreProperties>
</file>